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7CBA" w14:textId="7FA64647" w:rsidR="008A1E7F" w:rsidRDefault="006C62F3" w:rsidP="008A1E7F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4BEE9A0A" w14:textId="77777777" w:rsidR="003E1452" w:rsidRDefault="003E1452" w:rsidP="003E1452"/>
    <w:p w14:paraId="3BFEB95B" w14:textId="0ACD8296" w:rsidR="003E1452" w:rsidRPr="003E1452" w:rsidRDefault="007121AA" w:rsidP="00F056D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Reléboxy</w:t>
      </w:r>
    </w:p>
    <w:p w14:paraId="699CD573" w14:textId="06AC733A" w:rsidR="008A1E7F" w:rsidRPr="00F056D8" w:rsidRDefault="008A1E7F" w:rsidP="008A1E7F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="006C4C75" w:rsidRPr="00F66194">
        <w:rPr>
          <w:rFonts w:ascii="Arial" w:eastAsiaTheme="minorHAnsi" w:hAnsi="Arial" w:cs="Arial"/>
          <w:sz w:val="24"/>
          <w:szCs w:val="24"/>
        </w:rPr>
        <w:t>Předmět veřejné zakázky, množství, cena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697C0EA0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0B23DC04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 xml:space="preserve">Předpokládané množství </w:t>
            </w:r>
            <w:r w:rsidR="009E5B62">
              <w:rPr>
                <w:rFonts w:ascii="Arial" w:hAnsi="Arial" w:cs="Arial"/>
              </w:rPr>
              <w:t>(ks)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19FF5926" w:rsidR="00BB39A4" w:rsidRPr="006C62F3" w:rsidRDefault="00E74DB0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7F5A97" w:rsidRPr="007F5A97">
              <w:rPr>
                <w:rFonts w:ascii="Arial" w:hAnsi="Arial" w:cs="Arial"/>
              </w:rPr>
              <w:t xml:space="preserve">eléové spínací zařízení </w:t>
            </w:r>
            <w:r w:rsidR="00BB39A4">
              <w:rPr>
                <w:rFonts w:ascii="Arial" w:hAnsi="Arial" w:cs="Arial"/>
              </w:rPr>
              <w:t>– specifikované v Příloze č.</w:t>
            </w:r>
            <w:r>
              <w:rPr>
                <w:rFonts w:ascii="Arial" w:hAnsi="Arial" w:cs="Arial"/>
              </w:rPr>
              <w:t xml:space="preserve"> </w:t>
            </w:r>
            <w:r w:rsidR="00BB39A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rámcové dohody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5026B22F" w:rsidR="00BB39A4" w:rsidRPr="006C62F3" w:rsidRDefault="00716D18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697C0EA0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p w14:paraId="2BECAD09" w14:textId="15839A62" w:rsidR="00B738AF" w:rsidRDefault="00B738AF" w:rsidP="00B738AF"/>
    <w:sectPr w:rsidR="00B738AF" w:rsidSect="006C62F3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10570" w14:textId="77777777" w:rsidR="00FC10B4" w:rsidRDefault="00FC10B4" w:rsidP="00B738AF">
      <w:pPr>
        <w:spacing w:after="0" w:line="240" w:lineRule="auto"/>
      </w:pPr>
      <w:r>
        <w:separator/>
      </w:r>
    </w:p>
  </w:endnote>
  <w:endnote w:type="continuationSeparator" w:id="0">
    <w:p w14:paraId="553665C4" w14:textId="77777777" w:rsidR="00FC10B4" w:rsidRDefault="00FC10B4" w:rsidP="00B738AF">
      <w:pPr>
        <w:spacing w:after="0" w:line="240" w:lineRule="auto"/>
      </w:pPr>
      <w:r>
        <w:continuationSeparator/>
      </w:r>
    </w:p>
  </w:endnote>
  <w:endnote w:type="continuationNotice" w:id="1">
    <w:p w14:paraId="4EB950D5" w14:textId="77777777" w:rsidR="00872224" w:rsidRDefault="00872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78735" w14:textId="77777777" w:rsidR="00FC10B4" w:rsidRDefault="00FC10B4" w:rsidP="00B738AF">
      <w:pPr>
        <w:spacing w:after="0" w:line="240" w:lineRule="auto"/>
      </w:pPr>
      <w:r>
        <w:separator/>
      </w:r>
    </w:p>
  </w:footnote>
  <w:footnote w:type="continuationSeparator" w:id="0">
    <w:p w14:paraId="0AB188EA" w14:textId="77777777" w:rsidR="00FC10B4" w:rsidRDefault="00FC10B4" w:rsidP="00B738AF">
      <w:pPr>
        <w:spacing w:after="0" w:line="240" w:lineRule="auto"/>
      </w:pPr>
      <w:r>
        <w:continuationSeparator/>
      </w:r>
    </w:p>
  </w:footnote>
  <w:footnote w:type="continuationNotice" w:id="1">
    <w:p w14:paraId="15443B6B" w14:textId="77777777" w:rsidR="00872224" w:rsidRDefault="00872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4359" w14:textId="77777777" w:rsidR="00170ABB" w:rsidRPr="00170ABB" w:rsidRDefault="00170ABB" w:rsidP="00170ABB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170ABB">
      <w:rPr>
        <w:rFonts w:ascii="Arial" w:hAnsi="Arial" w:cs="Arial"/>
        <w:b/>
        <w:sz w:val="18"/>
        <w:szCs w:val="18"/>
      </w:rPr>
      <w:t xml:space="preserve">Číslo smlouvy kupujícího (kontrakt č. 1): </w:t>
    </w:r>
    <w:r w:rsidRPr="00170ABB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445D7A35" w14:textId="77777777" w:rsidR="00170ABB" w:rsidRPr="00170ABB" w:rsidRDefault="00170ABB" w:rsidP="00170ABB">
    <w:pPr>
      <w:pStyle w:val="Zhlav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kupujícího (kontrakt č. 2): </w:t>
    </w:r>
    <w:r w:rsidRPr="00170ABB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51262B07" w14:textId="77777777" w:rsidR="00170ABB" w:rsidRPr="00170ABB" w:rsidRDefault="00170ABB" w:rsidP="00170ABB">
    <w:pPr>
      <w:pStyle w:val="Zhlav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prodávajícího č. 1: </w:t>
    </w:r>
    <w:r w:rsidRPr="00170ABB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404D9B56" w14:textId="77777777" w:rsidR="00170ABB" w:rsidRPr="00170ABB" w:rsidRDefault="00170ABB" w:rsidP="00170ABB">
    <w:pPr>
      <w:pStyle w:val="Zhlav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prodávajícího č. 2: </w:t>
    </w:r>
    <w:bookmarkEnd w:id="0"/>
    <w:r w:rsidRPr="00170ABB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4352D804" w14:textId="77777777" w:rsidR="00170ABB" w:rsidRDefault="00170A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5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4A4"/>
    <w:rsid w:val="00090550"/>
    <w:rsid w:val="00116910"/>
    <w:rsid w:val="00170ABB"/>
    <w:rsid w:val="0018430E"/>
    <w:rsid w:val="00202E7E"/>
    <w:rsid w:val="002173F8"/>
    <w:rsid w:val="002C2065"/>
    <w:rsid w:val="002E00EC"/>
    <w:rsid w:val="0033272B"/>
    <w:rsid w:val="003B3485"/>
    <w:rsid w:val="003E1452"/>
    <w:rsid w:val="003E194A"/>
    <w:rsid w:val="00422E2B"/>
    <w:rsid w:val="00442E14"/>
    <w:rsid w:val="0046147C"/>
    <w:rsid w:val="0049300C"/>
    <w:rsid w:val="00496C24"/>
    <w:rsid w:val="004C0F63"/>
    <w:rsid w:val="004E7774"/>
    <w:rsid w:val="00514074"/>
    <w:rsid w:val="00535819"/>
    <w:rsid w:val="005375CC"/>
    <w:rsid w:val="005A14BB"/>
    <w:rsid w:val="005B28F7"/>
    <w:rsid w:val="006B00F8"/>
    <w:rsid w:val="006C4C75"/>
    <w:rsid w:val="006C62F3"/>
    <w:rsid w:val="006D0F82"/>
    <w:rsid w:val="006E78C5"/>
    <w:rsid w:val="007017AA"/>
    <w:rsid w:val="007121AA"/>
    <w:rsid w:val="00716D18"/>
    <w:rsid w:val="00752CA7"/>
    <w:rsid w:val="00757DCC"/>
    <w:rsid w:val="007802E5"/>
    <w:rsid w:val="007F5A97"/>
    <w:rsid w:val="00872224"/>
    <w:rsid w:val="008A1E7F"/>
    <w:rsid w:val="00906D8A"/>
    <w:rsid w:val="0093158D"/>
    <w:rsid w:val="00975E92"/>
    <w:rsid w:val="009A5260"/>
    <w:rsid w:val="009E5B62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DE5C95"/>
    <w:rsid w:val="00E74DB0"/>
    <w:rsid w:val="00E965B7"/>
    <w:rsid w:val="00EC7C1F"/>
    <w:rsid w:val="00F056D8"/>
    <w:rsid w:val="00F35B23"/>
    <w:rsid w:val="00F74FBF"/>
    <w:rsid w:val="00FB17CC"/>
    <w:rsid w:val="00FC10B4"/>
    <w:rsid w:val="00FC7911"/>
    <w:rsid w:val="032652D1"/>
    <w:rsid w:val="04194D9D"/>
    <w:rsid w:val="0753B55C"/>
    <w:rsid w:val="0ABC7E6E"/>
    <w:rsid w:val="0CB917DA"/>
    <w:rsid w:val="0DDAF6D3"/>
    <w:rsid w:val="0DF41F30"/>
    <w:rsid w:val="0ECBD71B"/>
    <w:rsid w:val="1275411D"/>
    <w:rsid w:val="12A0713D"/>
    <w:rsid w:val="1BB70850"/>
    <w:rsid w:val="1F617886"/>
    <w:rsid w:val="288BBFD6"/>
    <w:rsid w:val="3326650F"/>
    <w:rsid w:val="3B184E97"/>
    <w:rsid w:val="3D6419EC"/>
    <w:rsid w:val="4BC490C8"/>
    <w:rsid w:val="4E1432A8"/>
    <w:rsid w:val="5EAEC415"/>
    <w:rsid w:val="63387B61"/>
    <w:rsid w:val="68AE02B4"/>
    <w:rsid w:val="697C0EA0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009010-4CCD-40B5-B519-57C51DB891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94288-8A4B-400A-8151-A2BD92EAD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Jagošová, Alena</cp:lastModifiedBy>
  <cp:revision>26</cp:revision>
  <dcterms:created xsi:type="dcterms:W3CDTF">2022-01-24T13:49:00Z</dcterms:created>
  <dcterms:modified xsi:type="dcterms:W3CDTF">2025-06-10T08:24:00Z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